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37D" w:rsidRPr="00000D3A" w:rsidRDefault="00DF437D" w:rsidP="00DF437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r w:rsidRPr="00000D3A">
        <w:rPr>
          <w:rFonts w:ascii="Times New Roman" w:hAnsi="Times New Roman" w:cs="Times New Roman"/>
          <w:b/>
          <w:sz w:val="28"/>
          <w:szCs w:val="24"/>
        </w:rPr>
        <w:t>Информация о перечне сведений, направляемых в составе заявки о подключении (технологическом присоединении)</w:t>
      </w:r>
    </w:p>
    <w:bookmarkEnd w:id="0"/>
    <w:p w:rsidR="00DF437D" w:rsidRPr="00311730" w:rsidRDefault="00DF437D" w:rsidP="00DF437D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1730">
        <w:rPr>
          <w:rFonts w:ascii="Times New Roman" w:hAnsi="Times New Roman" w:cs="Times New Roman"/>
          <w:b/>
          <w:sz w:val="24"/>
          <w:szCs w:val="24"/>
        </w:rPr>
        <w:t xml:space="preserve">согласно п. 64 "Правил подключения"  </w:t>
      </w:r>
      <w:r w:rsidRPr="003117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заключения договора о подключении заявитель направляет исполнителю заявку о подключении (технологическом присоединении) в 2 экземплярах.</w:t>
      </w:r>
    </w:p>
    <w:p w:rsidR="00DF437D" w:rsidRPr="00311730" w:rsidRDefault="00DF437D" w:rsidP="00DF437D">
      <w:pPr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17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согласно п. 65. </w:t>
      </w:r>
      <w:r w:rsidRPr="00311730">
        <w:rPr>
          <w:rFonts w:ascii="Times New Roman" w:hAnsi="Times New Roman" w:cs="Times New Roman"/>
          <w:b/>
          <w:sz w:val="24"/>
          <w:szCs w:val="24"/>
        </w:rPr>
        <w:t>"Правил подключения"</w:t>
      </w:r>
      <w:r w:rsidRPr="003117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заявке о подключении (технологическом присоединении), направляемой исполнителю заявителем, указываются следующие сведения:</w:t>
      </w:r>
    </w:p>
    <w:p w:rsidR="00DF437D" w:rsidRPr="007E40A4" w:rsidRDefault="00DF437D" w:rsidP="00DF437D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0A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реквизиты заявителя (для юридических лиц полное наименование и государственный регистрационный номер записи, вносимой в Единый государственный реестр юридических лиц, для индивидуальных предпринимателей - государственный регистрационный номер записи, вносимой в Единый государственный реестр индивидуальных предпринимателей, дата ее внесения в реестр и 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почтовый адрес и иные способы обмена информацией - телефоны, факс, адрес электронной почты);</w:t>
      </w:r>
    </w:p>
    <w:p w:rsidR="00DF437D" w:rsidRPr="007E40A4" w:rsidRDefault="00DF437D" w:rsidP="00DF43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0A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наименование и местонахождение объекта капитального строительства, который необходимо подключить (технологически присоединить) к сети газораспределения;</w:t>
      </w:r>
    </w:p>
    <w:p w:rsidR="00DF437D" w:rsidRPr="007E40A4" w:rsidRDefault="00DF437D" w:rsidP="00DF43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0A4">
        <w:rPr>
          <w:rFonts w:ascii="Times New Roman" w:eastAsia="Times New Roman" w:hAnsi="Times New Roman" w:cs="Times New Roman"/>
          <w:sz w:val="24"/>
          <w:szCs w:val="24"/>
          <w:lang w:eastAsia="ru-RU"/>
        </w:rPr>
        <w:t>в) характер потребления газа (вид экономической деятельности хозяйствующего субъекта - для юридических лиц и индивидуальных предпринимателей);</w:t>
      </w:r>
    </w:p>
    <w:p w:rsidR="00DF437D" w:rsidRPr="007E40A4" w:rsidRDefault="00DF437D" w:rsidP="00DF43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0A4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сроки проектирования, строительства и поэтапного введения в эксплуатацию объекта капитального строительства (в том числе по этапам и очередям);</w:t>
      </w:r>
    </w:p>
    <w:p w:rsidR="00DF437D" w:rsidRPr="007E40A4" w:rsidRDefault="00DF437D" w:rsidP="00DF43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0A4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планируемое распределение максимального часового расхода газа отдельно по различным точкам подключения (если их несколько) с обоснованием необходимости подключения нескольких точек;</w:t>
      </w:r>
    </w:p>
    <w:p w:rsidR="00DF437D" w:rsidRPr="007E40A4" w:rsidRDefault="00DF437D" w:rsidP="00DF43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</w:p>
    <w:p w:rsidR="00DF437D" w:rsidRPr="00311730" w:rsidRDefault="00DF437D" w:rsidP="00DF43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0A4">
        <w:rPr>
          <w:rFonts w:ascii="Times New Roman" w:eastAsia="Times New Roman" w:hAnsi="Times New Roman" w:cs="Times New Roman"/>
          <w:sz w:val="24"/>
          <w:szCs w:val="24"/>
          <w:lang w:eastAsia="ru-RU"/>
        </w:rPr>
        <w:t>е) номер и дата выдачи технических условий, полученных ранее заявителем (в случае если заявителю ранее предоставлялись технические условия), срок действия которых на момент подачи заявки о подключении (технологическом присоединении) не истек.</w:t>
      </w:r>
    </w:p>
    <w:p w:rsidR="00DF437D" w:rsidRPr="00311730" w:rsidRDefault="00DF437D" w:rsidP="00DF43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37D" w:rsidRPr="00702415" w:rsidRDefault="00DF437D" w:rsidP="00DF43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17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согласно п. 69. </w:t>
      </w:r>
      <w:r w:rsidRPr="00311730">
        <w:rPr>
          <w:rFonts w:ascii="Times New Roman" w:hAnsi="Times New Roman" w:cs="Times New Roman"/>
          <w:b/>
          <w:sz w:val="24"/>
          <w:szCs w:val="24"/>
        </w:rPr>
        <w:t>"Правил подключения"</w:t>
      </w:r>
      <w:r w:rsidRPr="007024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117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Pr="007024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заявке о подключении (технологическом присоединении), направляемой исполнителю заявителем, прилагаются следующие документы:</w:t>
      </w:r>
    </w:p>
    <w:p w:rsidR="00DF437D" w:rsidRPr="00702415" w:rsidRDefault="00DF437D" w:rsidP="00DF43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41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ситуационный план;</w:t>
      </w:r>
    </w:p>
    <w:p w:rsidR="00DF437D" w:rsidRPr="00702415" w:rsidRDefault="00DF437D" w:rsidP="00DF43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415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топографическая карта участка в масштабе 1:500 (со всеми наземными и подземными коммуникациями и сооружениями), согласованная с организациями, эксплуатирующими указанные коммуникации и сооружения (не прилагается, если заказчик - физическое лицо, осуществляющее создание (реконструкцию) объекта индивидуального жилищного строительства);</w:t>
      </w:r>
    </w:p>
    <w:p w:rsidR="00DF437D" w:rsidRPr="00702415" w:rsidRDefault="00DF437D" w:rsidP="00DF43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копия документа, подтверждающего право собственности или иное предусмотренное законом основание на объект капитального строительства и (или) земельный участок, на котором расположены (будут располагаться) объекты капитального строительства заявителя. В случае если земельный участок принадлежит заявителю на ином законном основании, заявитель представляет согласие собственника земельного участка на использование этого участка на период строительства объектов сетей газораспределения. В случае отсутствия правоустанавливающих документов на земельный участок при осуществлении строительства, реконструкции в рамках реализации программы реновации жилищного фонда в городе Москве заявитель представляет копию схемы расположения земельного участка или земельных участков на </w:t>
      </w:r>
      <w:r w:rsidRPr="007024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кадастровом плане территории, утвержденной уполномоченным органом исполнительной власти г. Москвы;</w:t>
      </w:r>
    </w:p>
    <w:p w:rsidR="00DF437D" w:rsidRPr="00702415" w:rsidRDefault="00DF437D" w:rsidP="00DF43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41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доверенность или иные документы, подтверждающие полномочия представителя заявителя (в случае если заявка о подключении (технологическом присоединении) подается представителем заявителя);</w:t>
      </w:r>
    </w:p>
    <w:p w:rsidR="00DF437D" w:rsidRPr="00702415" w:rsidRDefault="00DF437D" w:rsidP="00DF43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415">
        <w:rPr>
          <w:rFonts w:ascii="Times New Roman" w:eastAsia="Times New Roman" w:hAnsi="Times New Roman" w:cs="Times New Roman"/>
          <w:sz w:val="24"/>
          <w:szCs w:val="24"/>
          <w:lang w:eastAsia="ru-RU"/>
        </w:rPr>
        <w:t>д) утратил силу. - Постановление Правительства РФ от 02.08.2017 N 924;</w:t>
      </w:r>
    </w:p>
    <w:p w:rsidR="00DF437D" w:rsidRPr="00702415" w:rsidRDefault="00DF437D" w:rsidP="00DF43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415">
        <w:rPr>
          <w:rFonts w:ascii="Times New Roman" w:eastAsia="Times New Roman" w:hAnsi="Times New Roman" w:cs="Times New Roman"/>
          <w:sz w:val="24"/>
          <w:szCs w:val="24"/>
          <w:lang w:eastAsia="ru-RU"/>
        </w:rPr>
        <w:t>е) расчет максимального часового расхода газа (не прилагается, если планируемый максимальный часовой расход газа не более 5 куб. метров);</w:t>
      </w:r>
    </w:p>
    <w:p w:rsidR="00DF437D" w:rsidRPr="00702415" w:rsidRDefault="00DF437D" w:rsidP="00DF43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415">
        <w:rPr>
          <w:rFonts w:ascii="Times New Roman" w:eastAsia="Times New Roman" w:hAnsi="Times New Roman" w:cs="Times New Roman"/>
          <w:sz w:val="24"/>
          <w:szCs w:val="24"/>
          <w:lang w:eastAsia="ru-RU"/>
        </w:rPr>
        <w:t>ж) согласие основного абонента на подключение (технологическое присоединение) к сетям газораспределения и (или) газопотребления основного абонента, а также строительство газопровода на земельном участке основного абонента, если подключение осуществляется на земельном участке, правообладателем которого является основной абонент, в случаях, предусмотренных пунктом 34 настоящих Правил;</w:t>
      </w:r>
    </w:p>
    <w:p w:rsidR="00DF437D" w:rsidRPr="00702415" w:rsidRDefault="00DF437D" w:rsidP="00DF43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415">
        <w:rPr>
          <w:rFonts w:ascii="Times New Roman" w:eastAsia="Times New Roman" w:hAnsi="Times New Roman" w:cs="Times New Roman"/>
          <w:sz w:val="24"/>
          <w:szCs w:val="24"/>
          <w:lang w:eastAsia="ru-RU"/>
        </w:rPr>
        <w:t>з) документы, предусмотренные пунктом 47 настоящих Правил, в случае предоставления технических условий при уступке права на использование мощности;</w:t>
      </w:r>
    </w:p>
    <w:p w:rsidR="00DF437D" w:rsidRPr="00702415" w:rsidRDefault="00DF437D" w:rsidP="00DF43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415">
        <w:rPr>
          <w:rFonts w:ascii="Times New Roman" w:eastAsia="Times New Roman" w:hAnsi="Times New Roman" w:cs="Times New Roman"/>
          <w:sz w:val="24"/>
          <w:szCs w:val="24"/>
          <w:lang w:eastAsia="ru-RU"/>
        </w:rPr>
        <w:t>и) утратил силу с 1 января 2019 года. - Постановление Правительства РФ от 21.12.2018 N 1622;</w:t>
      </w:r>
    </w:p>
    <w:p w:rsidR="00DF437D" w:rsidRPr="00702415" w:rsidRDefault="00DF437D" w:rsidP="00DF43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415">
        <w:rPr>
          <w:rFonts w:ascii="Times New Roman" w:eastAsia="Times New Roman" w:hAnsi="Times New Roman" w:cs="Times New Roman"/>
          <w:sz w:val="24"/>
          <w:szCs w:val="24"/>
          <w:lang w:eastAsia="ru-RU"/>
        </w:rPr>
        <w:t>к) копия разработанной и утвержденной в соответствии с законодательством Российской Федерации документации по планировке территории (проект планировки территории и проект межевания территории), предусматривающей строительство сети газопотребления в пределах территории, подлежащей комплексному освоению, в случае осуществления подключения (технологического присоединения), предусмотренного пунктом 119 настоящих Правил.</w:t>
      </w:r>
    </w:p>
    <w:p w:rsidR="007E40A4" w:rsidRPr="00DF437D" w:rsidRDefault="007E40A4" w:rsidP="00DF437D"/>
    <w:sectPr w:rsidR="007E40A4" w:rsidRPr="00DF437D" w:rsidSect="005E104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F63B9"/>
    <w:multiLevelType w:val="hybridMultilevel"/>
    <w:tmpl w:val="A3986F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40690D"/>
    <w:multiLevelType w:val="hybridMultilevel"/>
    <w:tmpl w:val="F2541AE8"/>
    <w:lvl w:ilvl="0" w:tplc="9036DA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CA2"/>
    <w:rsid w:val="00000D3A"/>
    <w:rsid w:val="00006DDB"/>
    <w:rsid w:val="00082034"/>
    <w:rsid w:val="000C7648"/>
    <w:rsid w:val="000D4FB8"/>
    <w:rsid w:val="001560DE"/>
    <w:rsid w:val="001E3A2B"/>
    <w:rsid w:val="00224473"/>
    <w:rsid w:val="00231341"/>
    <w:rsid w:val="002C3440"/>
    <w:rsid w:val="002F0BB4"/>
    <w:rsid w:val="00311730"/>
    <w:rsid w:val="00331841"/>
    <w:rsid w:val="00357CAF"/>
    <w:rsid w:val="00380B11"/>
    <w:rsid w:val="004412DE"/>
    <w:rsid w:val="00441BAB"/>
    <w:rsid w:val="004517E9"/>
    <w:rsid w:val="004D1CA2"/>
    <w:rsid w:val="004E0074"/>
    <w:rsid w:val="005439D8"/>
    <w:rsid w:val="00562C93"/>
    <w:rsid w:val="005E1048"/>
    <w:rsid w:val="0061511D"/>
    <w:rsid w:val="00655DDC"/>
    <w:rsid w:val="006C312A"/>
    <w:rsid w:val="006F7C5D"/>
    <w:rsid w:val="00702415"/>
    <w:rsid w:val="00772AB0"/>
    <w:rsid w:val="007B7FFC"/>
    <w:rsid w:val="007E40A4"/>
    <w:rsid w:val="00807069"/>
    <w:rsid w:val="00864AB5"/>
    <w:rsid w:val="0086771D"/>
    <w:rsid w:val="008C42A3"/>
    <w:rsid w:val="00A15967"/>
    <w:rsid w:val="00B302B3"/>
    <w:rsid w:val="00B33FC2"/>
    <w:rsid w:val="00B80614"/>
    <w:rsid w:val="00B838D7"/>
    <w:rsid w:val="00B93A16"/>
    <w:rsid w:val="00CE7E4B"/>
    <w:rsid w:val="00D501C4"/>
    <w:rsid w:val="00DC1EC6"/>
    <w:rsid w:val="00DF437D"/>
    <w:rsid w:val="00E0003E"/>
    <w:rsid w:val="00E166C9"/>
    <w:rsid w:val="00E8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3CE455-B780-4580-83B3-06E4B2DB8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47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F7C5D"/>
    <w:pPr>
      <w:ind w:left="720"/>
      <w:contextualSpacing/>
    </w:pPr>
  </w:style>
  <w:style w:type="table" w:styleId="a6">
    <w:name w:val="Table Grid"/>
    <w:basedOn w:val="a1"/>
    <w:uiPriority w:val="59"/>
    <w:rsid w:val="002C3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8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4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User</cp:lastModifiedBy>
  <cp:revision>4</cp:revision>
  <cp:lastPrinted>2018-03-01T10:10:00Z</cp:lastPrinted>
  <dcterms:created xsi:type="dcterms:W3CDTF">2019-02-11T09:27:00Z</dcterms:created>
  <dcterms:modified xsi:type="dcterms:W3CDTF">2019-12-08T15:20:00Z</dcterms:modified>
</cp:coreProperties>
</file>