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2" w:rsidRDefault="00CA28F2" w:rsidP="00CA28F2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A28F2" w:rsidRPr="00D16E95" w:rsidRDefault="00CA28F2" w:rsidP="00CA28F2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 xml:space="preserve">к приказу </w:t>
      </w:r>
      <w:proofErr w:type="gramStart"/>
      <w:r w:rsidRPr="00D16E95">
        <w:rPr>
          <w:sz w:val="28"/>
          <w:szCs w:val="28"/>
        </w:rPr>
        <w:t>Федеральной</w:t>
      </w:r>
      <w:proofErr w:type="gramEnd"/>
    </w:p>
    <w:p w:rsidR="00CA28F2" w:rsidRPr="00D16E95" w:rsidRDefault="00CA28F2" w:rsidP="00CA28F2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>службы по тарифам</w:t>
      </w:r>
    </w:p>
    <w:p w:rsidR="00CA28F2" w:rsidRPr="003951D5" w:rsidRDefault="00CA28F2" w:rsidP="00CA28F2">
      <w:pPr>
        <w:pStyle w:val="a3"/>
        <w:ind w:left="8505"/>
        <w:rPr>
          <w:szCs w:val="28"/>
        </w:rPr>
      </w:pPr>
      <w:r w:rsidRPr="00D16E95">
        <w:rPr>
          <w:b w:val="0"/>
          <w:szCs w:val="28"/>
        </w:rPr>
        <w:t>от «</w:t>
      </w:r>
      <w:r>
        <w:rPr>
          <w:b w:val="0"/>
          <w:szCs w:val="28"/>
        </w:rPr>
        <w:t>29</w:t>
      </w:r>
      <w:r w:rsidRPr="00D16E95">
        <w:rPr>
          <w:b w:val="0"/>
          <w:szCs w:val="28"/>
        </w:rPr>
        <w:t xml:space="preserve">» </w:t>
      </w:r>
      <w:r>
        <w:rPr>
          <w:b w:val="0"/>
          <w:szCs w:val="28"/>
        </w:rPr>
        <w:t>мая</w:t>
      </w:r>
      <w:r w:rsidRPr="00D16E95">
        <w:rPr>
          <w:b w:val="0"/>
          <w:szCs w:val="28"/>
        </w:rPr>
        <w:t xml:space="preserve"> 20</w:t>
      </w:r>
      <w:r w:rsidRPr="004E3DA6">
        <w:rPr>
          <w:b w:val="0"/>
          <w:szCs w:val="28"/>
        </w:rPr>
        <w:t>1</w:t>
      </w:r>
      <w:r>
        <w:rPr>
          <w:b w:val="0"/>
          <w:szCs w:val="28"/>
        </w:rPr>
        <w:t>5</w:t>
      </w:r>
      <w:r w:rsidRPr="00D16E95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206-э/19</w:t>
      </w:r>
    </w:p>
    <w:p w:rsidR="00CA28F2" w:rsidRDefault="00CA28F2" w:rsidP="00CA28F2">
      <w:pPr>
        <w:pStyle w:val="a3"/>
        <w:ind w:left="8505"/>
        <w:rPr>
          <w:b w:val="0"/>
          <w:szCs w:val="28"/>
        </w:rPr>
      </w:pPr>
    </w:p>
    <w:p w:rsidR="00CA28F2" w:rsidRDefault="00CA28F2" w:rsidP="00CA28F2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Тарифы на услуги по транспортировке газа по газораспределительным сетям </w:t>
      </w:r>
      <w:r w:rsidRPr="002F6131">
        <w:rPr>
          <w:b/>
          <w:bCs/>
          <w:sz w:val="28"/>
        </w:rPr>
        <w:t xml:space="preserve">ООО «Вина </w:t>
      </w:r>
      <w:proofErr w:type="spellStart"/>
      <w:r w:rsidRPr="002F6131">
        <w:rPr>
          <w:b/>
          <w:bCs/>
          <w:sz w:val="28"/>
        </w:rPr>
        <w:t>Прикумья</w:t>
      </w:r>
      <w:proofErr w:type="spellEnd"/>
      <w:r>
        <w:rPr>
          <w:b/>
          <w:bCs/>
          <w:sz w:val="28"/>
        </w:rPr>
        <w:t xml:space="preserve"> </w:t>
      </w:r>
      <w:r w:rsidRPr="002F6131">
        <w:rPr>
          <w:b/>
          <w:bCs/>
          <w:sz w:val="28"/>
        </w:rPr>
        <w:t xml:space="preserve">2000» на территории Ставропольского края </w:t>
      </w:r>
    </w:p>
    <w:p w:rsidR="00CA28F2" w:rsidRDefault="00CA28F2" w:rsidP="00CA28F2">
      <w:pPr>
        <w:pStyle w:val="a5"/>
        <w:ind w:firstLine="0"/>
        <w:jc w:val="center"/>
        <w:rPr>
          <w:b/>
          <w:bCs/>
          <w:sz w:val="28"/>
        </w:rPr>
      </w:pPr>
    </w:p>
    <w:p w:rsidR="00CA28F2" w:rsidRPr="00A17308" w:rsidRDefault="00CA28F2" w:rsidP="00CA28F2">
      <w:pPr>
        <w:pStyle w:val="a5"/>
        <w:ind w:right="144" w:firstLine="0"/>
        <w:jc w:val="right"/>
        <w:rPr>
          <w:bCs/>
          <w:sz w:val="28"/>
          <w:szCs w:val="28"/>
        </w:rPr>
      </w:pPr>
      <w:r w:rsidRPr="00A17308">
        <w:rPr>
          <w:bCs/>
          <w:sz w:val="28"/>
          <w:szCs w:val="28"/>
        </w:rPr>
        <w:t>(без НДС)</w:t>
      </w:r>
    </w:p>
    <w:tbl>
      <w:tblPr>
        <w:tblW w:w="14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02"/>
        <w:gridCol w:w="1844"/>
        <w:gridCol w:w="1714"/>
        <w:gridCol w:w="1382"/>
        <w:gridCol w:w="1785"/>
        <w:gridCol w:w="1559"/>
        <w:gridCol w:w="1998"/>
      </w:tblGrid>
      <w:tr w:rsidR="00CA28F2" w:rsidRPr="00F811F1" w:rsidTr="004A0E40">
        <w:trPr>
          <w:trHeight w:val="864"/>
        </w:trPr>
        <w:tc>
          <w:tcPr>
            <w:tcW w:w="14110" w:type="dxa"/>
            <w:gridSpan w:val="8"/>
          </w:tcPr>
          <w:p w:rsidR="00CA28F2" w:rsidRDefault="00CA28F2" w:rsidP="004A0E4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827E1A">
              <w:rPr>
                <w:sz w:val="28"/>
                <w:szCs w:val="28"/>
              </w:rPr>
              <w:t xml:space="preserve">Тарифы на услуги по транспортировке газа по газораспределительным сетям </w:t>
            </w:r>
          </w:p>
          <w:p w:rsidR="00CA28F2" w:rsidRPr="00827E1A" w:rsidRDefault="00CA28F2" w:rsidP="004A0E40">
            <w:pPr>
              <w:pStyle w:val="a5"/>
              <w:ind w:firstLine="0"/>
              <w:jc w:val="center"/>
              <w:rPr>
                <w:bCs/>
                <w:sz w:val="28"/>
                <w:szCs w:val="28"/>
              </w:rPr>
            </w:pPr>
            <w:r w:rsidRPr="00827E1A">
              <w:rPr>
                <w:sz w:val="28"/>
                <w:szCs w:val="28"/>
              </w:rPr>
              <w:t>(руб./1000 м</w:t>
            </w:r>
            <w:r w:rsidRPr="00827E1A">
              <w:rPr>
                <w:sz w:val="28"/>
                <w:szCs w:val="28"/>
                <w:vertAlign w:val="superscript"/>
              </w:rPr>
              <w:t>3</w:t>
            </w:r>
            <w:r w:rsidRPr="00827E1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27E1A">
              <w:rPr>
                <w:sz w:val="28"/>
                <w:szCs w:val="28"/>
              </w:rPr>
              <w:t>по группам потребителей с объемом потребления газа (млн. м</w:t>
            </w:r>
            <w:r w:rsidRPr="00827E1A">
              <w:rPr>
                <w:sz w:val="28"/>
                <w:szCs w:val="28"/>
                <w:vertAlign w:val="superscript"/>
              </w:rPr>
              <w:t>3</w:t>
            </w:r>
            <w:r w:rsidRPr="00827E1A">
              <w:rPr>
                <w:sz w:val="28"/>
                <w:szCs w:val="28"/>
              </w:rPr>
              <w:t>/год)</w:t>
            </w:r>
          </w:p>
        </w:tc>
      </w:tr>
      <w:tr w:rsidR="00CA28F2" w:rsidRPr="00F811F1" w:rsidTr="004A0E40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28F2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свыше </w:t>
            </w:r>
          </w:p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от 10 до </w:t>
            </w:r>
            <w:r w:rsidRPr="00643464">
              <w:rPr>
                <w:sz w:val="20"/>
                <w:szCs w:val="20"/>
                <w:lang w:val="en-US"/>
              </w:rPr>
              <w:t xml:space="preserve">100 </w:t>
            </w:r>
            <w:r w:rsidRPr="00643464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464"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A28F2" w:rsidRPr="00643464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95261">
              <w:rPr>
                <w:sz w:val="20"/>
                <w:szCs w:val="20"/>
              </w:rPr>
              <w:t>население</w:t>
            </w:r>
          </w:p>
        </w:tc>
      </w:tr>
      <w:tr w:rsidR="00CA28F2" w:rsidRPr="00F811F1" w:rsidTr="004A0E40">
        <w:tc>
          <w:tcPr>
            <w:tcW w:w="14110" w:type="dxa"/>
            <w:gridSpan w:val="8"/>
            <w:tcBorders>
              <w:bottom w:val="single" w:sz="4" w:space="0" w:color="auto"/>
            </w:tcBorders>
            <w:vAlign w:val="center"/>
          </w:tcPr>
          <w:p w:rsidR="00CA28F2" w:rsidRPr="00895261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1 июля 2016 года</w:t>
            </w:r>
          </w:p>
        </w:tc>
      </w:tr>
      <w:tr w:rsidR="00CA28F2" w:rsidRPr="00F811F1" w:rsidTr="004A0E40">
        <w:tc>
          <w:tcPr>
            <w:tcW w:w="2126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38,20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57,31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152,80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210,10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248,33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324,73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F2" w:rsidRPr="002E0D08" w:rsidRDefault="00CA28F2" w:rsidP="004A0E40">
            <w:pPr>
              <w:jc w:val="center"/>
            </w:pPr>
            <w:r w:rsidRPr="002E0D08">
              <w:t>382,04</w:t>
            </w:r>
          </w:p>
        </w:tc>
        <w:tc>
          <w:tcPr>
            <w:tcW w:w="1998" w:type="dxa"/>
          </w:tcPr>
          <w:p w:rsidR="00CA28F2" w:rsidRDefault="00CA28F2" w:rsidP="004A0E40">
            <w:pPr>
              <w:jc w:val="center"/>
            </w:pPr>
            <w:r w:rsidRPr="002E0D08">
              <w:t>548,51</w:t>
            </w:r>
          </w:p>
        </w:tc>
      </w:tr>
      <w:tr w:rsidR="00CA28F2" w:rsidRPr="00F811F1" w:rsidTr="004A0E40">
        <w:tc>
          <w:tcPr>
            <w:tcW w:w="14110" w:type="dxa"/>
            <w:gridSpan w:val="8"/>
            <w:tcBorders>
              <w:bottom w:val="single" w:sz="4" w:space="0" w:color="auto"/>
            </w:tcBorders>
            <w:vAlign w:val="center"/>
          </w:tcPr>
          <w:p w:rsidR="00CA28F2" w:rsidRPr="00895261" w:rsidRDefault="00CA28F2" w:rsidP="004A0E4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1 июля 2016 года</w:t>
            </w:r>
          </w:p>
        </w:tc>
      </w:tr>
      <w:tr w:rsidR="00CA28F2" w:rsidRPr="00F811F1" w:rsidTr="004A0E40">
        <w:tc>
          <w:tcPr>
            <w:tcW w:w="2126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40,30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60,44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161,16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221,61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261,92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342,52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F2" w:rsidRPr="00E10F97" w:rsidRDefault="00CA28F2" w:rsidP="004A0E40">
            <w:pPr>
              <w:jc w:val="center"/>
            </w:pPr>
            <w:r w:rsidRPr="00E10F97">
              <w:t>402,96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A28F2" w:rsidRDefault="00CA28F2" w:rsidP="004A0E40">
            <w:pPr>
              <w:jc w:val="center"/>
            </w:pPr>
            <w:r w:rsidRPr="00E10F97">
              <w:t>578,68</w:t>
            </w:r>
          </w:p>
        </w:tc>
      </w:tr>
      <w:tr w:rsidR="00CA28F2" w:rsidRPr="00E35A38" w:rsidTr="004A0E40">
        <w:trPr>
          <w:trHeight w:val="305"/>
        </w:trPr>
        <w:tc>
          <w:tcPr>
            <w:tcW w:w="14110" w:type="dxa"/>
            <w:gridSpan w:val="8"/>
            <w:tcBorders>
              <w:bottom w:val="single" w:sz="4" w:space="0" w:color="auto"/>
            </w:tcBorders>
            <w:vAlign w:val="center"/>
          </w:tcPr>
          <w:p w:rsidR="00CA28F2" w:rsidRPr="00E35A38" w:rsidRDefault="00CA28F2" w:rsidP="004A0E40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июля 2017 года</w:t>
            </w:r>
          </w:p>
        </w:tc>
      </w:tr>
      <w:tr w:rsidR="00CA28F2" w:rsidRPr="00E35A38" w:rsidTr="004A0E40">
        <w:trPr>
          <w:trHeight w:val="311"/>
        </w:trPr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41,74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62,62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166,96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229,57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271,34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354,82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Pr="008649B9" w:rsidRDefault="00CA28F2" w:rsidP="004A0E40">
            <w:pPr>
              <w:jc w:val="center"/>
            </w:pPr>
            <w:r w:rsidRPr="008649B9">
              <w:t>417,44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F2" w:rsidRDefault="00CA28F2" w:rsidP="004A0E40">
            <w:pPr>
              <w:jc w:val="center"/>
            </w:pPr>
            <w:r w:rsidRPr="008649B9">
              <w:t>604,72</w:t>
            </w:r>
          </w:p>
        </w:tc>
      </w:tr>
    </w:tbl>
    <w:p w:rsidR="00CA28F2" w:rsidRDefault="00CA28F2" w:rsidP="00CA28F2">
      <w:pPr>
        <w:outlineLvl w:val="0"/>
        <w:rPr>
          <w:sz w:val="28"/>
          <w:szCs w:val="28"/>
        </w:rPr>
      </w:pPr>
    </w:p>
    <w:p w:rsidR="00BF7EDE" w:rsidRDefault="00BF7EDE"/>
    <w:sectPr w:rsidR="00BF7EDE" w:rsidSect="00CA2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8F2"/>
    <w:rsid w:val="00BF7EDE"/>
    <w:rsid w:val="00CA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8F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2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A28F2"/>
    <w:pPr>
      <w:ind w:firstLine="72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A2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2015-10-08T08:19:00Z</dcterms:created>
  <dcterms:modified xsi:type="dcterms:W3CDTF">2015-10-08T08:20:00Z</dcterms:modified>
</cp:coreProperties>
</file>